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E2A68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3DE6FA01">
      <w:pPr>
        <w:spacing w:line="360" w:lineRule="auto"/>
        <w:jc w:val="center"/>
        <w:rPr>
          <w:rFonts w:hint="eastAsia" w:ascii="宋体" w:hAnsi="宋体" w:eastAsia="宋体" w:cs="仿宋_GB2312"/>
          <w:sz w:val="40"/>
          <w:szCs w:val="40"/>
        </w:rPr>
      </w:pPr>
      <w:r>
        <w:rPr>
          <w:rFonts w:hint="eastAsia" w:ascii="宋体" w:hAnsi="宋体" w:eastAsia="宋体" w:cs="仿宋_GB2312"/>
          <w:b/>
          <w:bCs/>
          <w:sz w:val="44"/>
          <w:szCs w:val="44"/>
          <w:lang w:eastAsia="zh-CN"/>
        </w:rPr>
        <w:t>报价</w:t>
      </w:r>
      <w:r>
        <w:rPr>
          <w:rFonts w:hint="eastAsia" w:ascii="宋体" w:hAnsi="宋体" w:eastAsia="宋体" w:cs="仿宋_GB2312"/>
          <w:b/>
          <w:bCs/>
          <w:sz w:val="44"/>
          <w:szCs w:val="44"/>
        </w:rPr>
        <w:t>承诺函</w:t>
      </w:r>
    </w:p>
    <w:p w14:paraId="1313F189">
      <w:pPr>
        <w:spacing w:line="240" w:lineRule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转让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慈溪市海涂农业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有限公司</w:t>
      </w:r>
    </w:p>
    <w:p w14:paraId="3019D2CE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确保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本项目工作顺利进行，我方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将严格执行招标投标管理的法律法规，并完全接受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一批废旧设备转让项目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公告的所有内容及要求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，为此做出以下承诺：</w:t>
      </w:r>
    </w:p>
    <w:p w14:paraId="116E50CD">
      <w:pPr>
        <w:widowControl w:val="0"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1.根据企业自身情况，理性报价，不会以低于成本的报价竞标，并愿以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元（大写：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），按照转让人要求完成本项目工作，并签署合同。否则，我方愿意承担任何风险。（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响应方填写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）</w:t>
      </w:r>
    </w:p>
    <w:p w14:paraId="1E60FBE6">
      <w:pPr>
        <w:widowControl w:val="0"/>
        <w:numPr>
          <w:ilvl w:val="0"/>
          <w:numId w:val="0"/>
        </w:numPr>
        <w:spacing w:line="240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2.一旦我方中选，将与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转让人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友好合作，自觉接受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转让人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的日常监管，并按照要求组织相关资源，确保按计划完成本项目资产处置相关工作。</w:t>
      </w:r>
    </w:p>
    <w:p w14:paraId="56C47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3.如有违反本承诺书中的任何条款，我方愿意接受：</w:t>
      </w:r>
    </w:p>
    <w:p w14:paraId="5B7711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视作我方单方面违约，并按照合同规定向贵方支付约违约金或解除合同；</w:t>
      </w:r>
    </w:p>
    <w:p w14:paraId="68D5E1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贵方今后可拒绝我方参与投标；</w:t>
      </w:r>
    </w:p>
    <w:p w14:paraId="25B274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相关主管部门的不良行为记录、行政处罚。</w:t>
      </w:r>
    </w:p>
    <w:p w14:paraId="219E6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12A32D9F">
      <w:pPr>
        <w:spacing w:line="240" w:lineRule="auto"/>
        <w:ind w:firstLine="1680" w:firstLineChars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承诺单位（盖章）：</w:t>
      </w:r>
    </w:p>
    <w:p w14:paraId="6CA43763">
      <w:pPr>
        <w:spacing w:line="240" w:lineRule="auto"/>
        <w:ind w:firstLine="1680" w:firstLineChars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法定代表人或授权委托人（签字或盖私章）：</w:t>
      </w:r>
    </w:p>
    <w:p w14:paraId="1FB9D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1680" w:firstLineChars="6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签署日期：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07AC6"/>
    <w:multiLevelType w:val="multilevel"/>
    <w:tmpl w:val="37207AC6"/>
    <w:lvl w:ilvl="0" w:tentative="0">
      <w:start w:val="1"/>
      <w:numFmt w:val="decimal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F3DF1"/>
    <w:rsid w:val="0BE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2025-05-13T07:51:00Z</dcterms:created>
  <dc:creator>是铖啊不是晨</dc:creator>
  <cp:lastModifiedBy>是铖啊不是晨</cp:lastModifiedBy>
  <dcterms:modified xsi:type="dcterms:W3CDTF">2025-05-13T07:52:15Z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01B3E97E52FD4DC88FBBFC4FF942FB46_11</vt:lpwstr>
  </property>
  <property fmtid="{D5CDD505-2E9C-101B-9397-08002B2CF9AE}" pid="4" name="KSOTemplateDocerSaveRecord">
    <vt:lpwstr>eyJoZGlkIjoiYmYxNjcyNTliYjIyMDU3NzBjYTMzOTQzMDhmNzgxYTEiLCJ1c2VySWQiOiIyNTc5MDk0OTQifQ==</vt:lpwstr>
  </property>
</Properties>
</file>